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D33" w:rsidRPr="00702CDE" w:rsidRDefault="00C55D33" w:rsidP="00C55D33">
      <w:pPr>
        <w:spacing w:line="360" w:lineRule="auto"/>
        <w:ind w:left="283"/>
        <w:jc w:val="center"/>
        <w:rPr>
          <w:rFonts w:ascii="Sylfaen" w:eastAsia="Calibri" w:hAnsi="Sylfaen"/>
          <w:b/>
        </w:rPr>
      </w:pPr>
      <w:r w:rsidRPr="00702CDE">
        <w:rPr>
          <w:rFonts w:ascii="Sylfaen" w:eastAsia="Calibri" w:hAnsi="Sylfaen"/>
          <w:b/>
        </w:rPr>
        <w:t>ANNOUNCEMENT</w:t>
      </w:r>
    </w:p>
    <w:p w:rsidR="00C55D33" w:rsidRPr="00702CDE" w:rsidRDefault="00C55D33" w:rsidP="00C55D33">
      <w:pPr>
        <w:spacing w:line="360" w:lineRule="auto"/>
        <w:ind w:left="283"/>
        <w:jc w:val="center"/>
        <w:rPr>
          <w:rFonts w:ascii="Sylfaen" w:eastAsia="Calibri" w:hAnsi="Sylfaen"/>
          <w:b/>
        </w:rPr>
      </w:pPr>
      <w:r w:rsidRPr="00702CDE">
        <w:rPr>
          <w:rFonts w:ascii="Sylfaen" w:eastAsia="Calibri" w:hAnsi="Sylfaen"/>
          <w:b/>
        </w:rPr>
        <w:t>ON PRICING REQUEST</w:t>
      </w:r>
    </w:p>
    <w:p w:rsidR="00C55D33" w:rsidRPr="00702CDE" w:rsidRDefault="00C55D33" w:rsidP="00C55D33">
      <w:pPr>
        <w:spacing w:line="360" w:lineRule="auto"/>
        <w:ind w:left="283"/>
        <w:jc w:val="center"/>
        <w:rPr>
          <w:rFonts w:ascii="Sylfaen" w:eastAsia="Calibri" w:hAnsi="Sylfaen"/>
          <w:b/>
        </w:rPr>
      </w:pPr>
      <w:r w:rsidRPr="00702CDE">
        <w:rPr>
          <w:rFonts w:ascii="Sylfaen" w:eastAsia="Calibri" w:hAnsi="Sylfaen"/>
          <w:b/>
        </w:rPr>
        <w:t xml:space="preserve">The text of this announcement is approved by the Decision N 1 of the Tender Committee dated </w:t>
      </w:r>
      <w:r w:rsidR="004D5370" w:rsidRPr="00702CDE">
        <w:rPr>
          <w:rFonts w:ascii="Sylfaen" w:eastAsia="Calibri" w:hAnsi="Sylfaen"/>
          <w:b/>
        </w:rPr>
        <w:t xml:space="preserve">  </w:t>
      </w:r>
      <w:r w:rsidR="000E5CC8" w:rsidRPr="00702CDE">
        <w:rPr>
          <w:rFonts w:ascii="Sylfaen" w:eastAsia="Calibri" w:hAnsi="Sylfaen"/>
          <w:b/>
        </w:rPr>
        <w:t xml:space="preserve">december </w:t>
      </w:r>
      <w:r w:rsidR="00F862C1">
        <w:rPr>
          <w:rFonts w:ascii="Sylfaen" w:eastAsia="Calibri" w:hAnsi="Sylfaen"/>
          <w:b/>
        </w:rPr>
        <w:t>19</w:t>
      </w:r>
      <w:r w:rsidR="00562B16">
        <w:rPr>
          <w:rFonts w:ascii="Sylfaen" w:eastAsia="Calibri" w:hAnsi="Sylfaen"/>
          <w:b/>
        </w:rPr>
        <w:t>, 2019</w:t>
      </w:r>
      <w:r w:rsidRPr="00702CDE">
        <w:rPr>
          <w:rFonts w:ascii="Sylfaen" w:eastAsia="Calibri" w:hAnsi="Sylfaen"/>
          <w:b/>
        </w:rPr>
        <w:t xml:space="preserve">  and is published according to the Article 27 of the Law of the Republic of Armenia "On Procurements".</w:t>
      </w:r>
    </w:p>
    <w:p w:rsidR="00C55D33" w:rsidRPr="00702CDE" w:rsidRDefault="00C55D33" w:rsidP="00C55D33">
      <w:pPr>
        <w:keepNext/>
        <w:spacing w:before="240" w:after="240" w:line="360" w:lineRule="auto"/>
        <w:jc w:val="center"/>
        <w:outlineLvl w:val="2"/>
        <w:rPr>
          <w:rFonts w:ascii="Sylfaen" w:hAnsi="Sylfaen"/>
          <w:b/>
        </w:rPr>
      </w:pPr>
      <w:r w:rsidRPr="00702CDE">
        <w:rPr>
          <w:rFonts w:ascii="Sylfaen" w:hAnsi="Sylfaen"/>
          <w:b/>
          <w:lang w:val="en-AU"/>
        </w:rPr>
        <w:t xml:space="preserve">The code of the pricing request procedure: </w:t>
      </w:r>
      <w:r w:rsidR="00702CDE">
        <w:rPr>
          <w:rFonts w:ascii="Sylfaen" w:hAnsi="Sylfaen"/>
          <w:b/>
        </w:rPr>
        <w:t>KR</w:t>
      </w:r>
      <w:r w:rsidR="00511EA1" w:rsidRPr="00702CDE">
        <w:rPr>
          <w:rFonts w:ascii="Sylfaen" w:hAnsi="Sylfaen"/>
          <w:i/>
        </w:rPr>
        <w:t>ABM</w:t>
      </w:r>
      <w:r w:rsidR="00702CDE">
        <w:rPr>
          <w:rFonts w:ascii="Sylfaen" w:hAnsi="Sylfaen"/>
          <w:i/>
        </w:rPr>
        <w:t>TTED</w:t>
      </w:r>
      <w:r w:rsidR="004D5370" w:rsidRPr="00702CDE">
        <w:rPr>
          <w:rFonts w:ascii="Sylfaen" w:hAnsi="Sylfaen"/>
          <w:i/>
          <w:lang w:val="af-ZA"/>
        </w:rPr>
        <w:t>-</w:t>
      </w:r>
      <w:r w:rsidR="00511EA1" w:rsidRPr="00702CDE">
        <w:rPr>
          <w:rFonts w:ascii="Sylfaen" w:hAnsi="Sylfaen"/>
          <w:i/>
        </w:rPr>
        <w:t>GHAPZB</w:t>
      </w:r>
      <w:r w:rsidR="00562B16">
        <w:rPr>
          <w:rFonts w:ascii="Sylfaen" w:hAnsi="Sylfaen"/>
          <w:i/>
          <w:lang w:val="af-ZA"/>
        </w:rPr>
        <w:t>-20/</w:t>
      </w:r>
      <w:r w:rsidR="00511EA1" w:rsidRPr="00702CDE">
        <w:rPr>
          <w:rFonts w:ascii="Sylfaen" w:hAnsi="Sylfaen"/>
          <w:i/>
          <w:lang w:val="af-ZA"/>
        </w:rPr>
        <w:t>0</w:t>
      </w:r>
      <w:r w:rsidR="000E5CC8" w:rsidRPr="00702CDE">
        <w:rPr>
          <w:rFonts w:ascii="Sylfaen" w:hAnsi="Sylfaen"/>
          <w:i/>
          <w:lang w:val="af-ZA"/>
        </w:rPr>
        <w:t>1</w:t>
      </w:r>
    </w:p>
    <w:p w:rsidR="00C55D33" w:rsidRPr="00702CDE" w:rsidRDefault="00C55D33" w:rsidP="00702CDE">
      <w:pPr>
        <w:pStyle w:val="HTMLPreformatted"/>
        <w:shd w:val="clear" w:color="auto" w:fill="FFFFFF"/>
        <w:rPr>
          <w:rFonts w:ascii="inherit" w:hAnsi="inherit"/>
          <w:color w:val="212121"/>
          <w:sz w:val="24"/>
          <w:szCs w:val="24"/>
          <w:lang w:val="en-US"/>
        </w:rPr>
      </w:pPr>
      <w:r w:rsidRPr="00702CDE">
        <w:rPr>
          <w:rFonts w:ascii="Sylfaen" w:eastAsia="Calibri" w:hAnsi="Sylfaen"/>
          <w:sz w:val="24"/>
          <w:szCs w:val="24"/>
          <w:lang w:val="en-US"/>
        </w:rPr>
        <w:t xml:space="preserve">The Customer, </w:t>
      </w:r>
      <w:r w:rsidR="000E5CC8" w:rsidRPr="00173DE3">
        <w:rPr>
          <w:rFonts w:ascii="inherit" w:hAnsi="inherit"/>
          <w:color w:val="212121"/>
          <w:sz w:val="24"/>
          <w:szCs w:val="24"/>
          <w:lang w:val="en-US"/>
        </w:rPr>
        <w:t>Abovyan's No.1 special / supportive school for children with intellectual disabilities</w:t>
      </w:r>
      <w:r w:rsidRPr="00702CDE">
        <w:rPr>
          <w:rFonts w:ascii="Sylfaen" w:eastAsia="Calibri" w:hAnsi="Sylfaen"/>
          <w:sz w:val="24"/>
          <w:szCs w:val="24"/>
          <w:lang w:val="en-US"/>
        </w:rPr>
        <w:t xml:space="preserve">, located at </w:t>
      </w:r>
      <w:r w:rsidR="000E5CC8" w:rsidRPr="00702CDE">
        <w:rPr>
          <w:rFonts w:ascii="Sylfaen" w:eastAsia="Calibri" w:hAnsi="Sylfaen"/>
          <w:sz w:val="24"/>
          <w:szCs w:val="24"/>
          <w:lang w:val="en-US"/>
        </w:rPr>
        <w:t>1/84 Kotayk str</w:t>
      </w:r>
      <w:r w:rsidRPr="00702CDE">
        <w:rPr>
          <w:rFonts w:ascii="Sylfaen" w:eastAsia="Calibri" w:hAnsi="Sylfaen"/>
          <w:sz w:val="24"/>
          <w:szCs w:val="24"/>
          <w:lang w:val="en-US"/>
        </w:rPr>
        <w:t>., is announcing a pricing request</w:t>
      </w:r>
      <w:r w:rsidRPr="00702CDE">
        <w:rPr>
          <w:rFonts w:ascii="Sylfaen" w:eastAsia="Calibri" w:hAnsi="Sylfaen"/>
          <w:b/>
          <w:sz w:val="24"/>
          <w:szCs w:val="24"/>
          <w:lang w:val="en-US"/>
        </w:rPr>
        <w:t xml:space="preserve"> </w:t>
      </w:r>
      <w:r w:rsidRPr="00702CDE">
        <w:rPr>
          <w:rFonts w:ascii="Sylfaen" w:eastAsia="Calibri" w:hAnsi="Sylfaen"/>
          <w:sz w:val="24"/>
          <w:szCs w:val="24"/>
          <w:lang w:val="en-US"/>
        </w:rPr>
        <w:t>procedure, which is being realized by one phase,</w:t>
      </w:r>
    </w:p>
    <w:p w:rsidR="00702CDE" w:rsidRPr="00702CDE" w:rsidRDefault="00C55D33" w:rsidP="00702CDE">
      <w:pPr>
        <w:pStyle w:val="HTMLPreformatted"/>
        <w:shd w:val="clear" w:color="auto" w:fill="FFFFFF"/>
        <w:rPr>
          <w:rFonts w:ascii="inherit" w:hAnsi="inherit"/>
          <w:color w:val="212121"/>
          <w:sz w:val="24"/>
          <w:szCs w:val="24"/>
          <w:lang w:val="en-US"/>
        </w:rPr>
      </w:pPr>
      <w:r w:rsidRPr="00702CDE">
        <w:rPr>
          <w:rFonts w:ascii="Sylfaen" w:eastAsia="Calibri" w:hAnsi="Sylfaen"/>
          <w:sz w:val="24"/>
          <w:szCs w:val="24"/>
          <w:lang w:val="en-US"/>
        </w:rPr>
        <w:t xml:space="preserve">The participant declared as the winner in the pricing request procedure according to the defined order will be suggested to conclude a contract for </w:t>
      </w:r>
      <w:r w:rsidR="00702CDE" w:rsidRPr="00173DE3">
        <w:rPr>
          <w:rFonts w:ascii="inherit" w:hAnsi="inherit"/>
          <w:color w:val="212121"/>
          <w:sz w:val="24"/>
          <w:szCs w:val="24"/>
          <w:lang w:val="en-US"/>
        </w:rPr>
        <w:t>Procurement of food for Abovian children with special needs / school needs for N1 children with intellectual disabilities</w:t>
      </w:r>
    </w:p>
    <w:p w:rsidR="00C55D33" w:rsidRPr="00702CDE" w:rsidRDefault="00511EA1" w:rsidP="00511EA1">
      <w:pPr>
        <w:pStyle w:val="HTMLPreformatted"/>
        <w:shd w:val="clear" w:color="auto" w:fill="FFFFFF"/>
        <w:rPr>
          <w:rFonts w:ascii="inherit" w:hAnsi="inherit"/>
          <w:color w:val="212121"/>
          <w:sz w:val="24"/>
          <w:szCs w:val="24"/>
          <w:lang w:val="en-US"/>
        </w:rPr>
      </w:pPr>
      <w:r w:rsidRPr="00702CDE">
        <w:rPr>
          <w:rFonts w:ascii="Sylfaen" w:eastAsia="Calibri" w:hAnsi="Sylfaen"/>
          <w:sz w:val="24"/>
          <w:szCs w:val="24"/>
          <w:lang w:val="en-US"/>
        </w:rPr>
        <w:t xml:space="preserve"> </w:t>
      </w:r>
      <w:r w:rsidR="00C55D33" w:rsidRPr="00702CDE">
        <w:rPr>
          <w:rFonts w:ascii="Sylfaen" w:eastAsia="Calibri" w:hAnsi="Sylfaen"/>
          <w:sz w:val="24"/>
          <w:szCs w:val="24"/>
          <w:lang w:val="en-US"/>
        </w:rPr>
        <w:t>(hereinafter the Contract).</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According to the terms of Article 7 of the RA Law “On Procurements”, all persons or entities, regardless of being a foreigner, a foreign entity or a stateless person, may submit bids for the pricing request procedure.</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 xml:space="preserve">The chosen participant is determined from the participant’s submitted responsive evaluated bids. The preference will be given to the participant who submitted financial proposal in minimal price.  </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 xml:space="preserve">For receiving pricing request invitation in paper form it is necessary to apply to the customer latest at </w:t>
      </w:r>
      <w:r w:rsidRPr="00702CDE">
        <w:rPr>
          <w:rFonts w:ascii="Sylfaen" w:eastAsia="Calibri" w:hAnsi="Sylfaen"/>
          <w:b/>
        </w:rPr>
        <w:t>1</w:t>
      </w:r>
      <w:r w:rsidR="00173DE3">
        <w:rPr>
          <w:rFonts w:ascii="Sylfaen" w:eastAsia="Calibri" w:hAnsi="Sylfaen"/>
          <w:b/>
        </w:rPr>
        <w:t>2</w:t>
      </w:r>
      <w:r w:rsidRPr="00702CDE">
        <w:rPr>
          <w:rFonts w:ascii="Sylfaen" w:eastAsia="Calibri" w:hAnsi="Sylfaen"/>
          <w:b/>
        </w:rPr>
        <w:t>:</w:t>
      </w:r>
      <w:r w:rsidRPr="00702CDE">
        <w:rPr>
          <w:rFonts w:ascii="Sylfaen" w:eastAsia="Calibri" w:hAnsi="Sylfaen"/>
          <w:b/>
          <w:lang w:val="hy-AM"/>
        </w:rPr>
        <w:t>0</w:t>
      </w:r>
      <w:r w:rsidRPr="00702CDE">
        <w:rPr>
          <w:rFonts w:ascii="Sylfaen" w:eastAsia="Calibri" w:hAnsi="Sylfaen"/>
          <w:b/>
        </w:rPr>
        <w:t>0 AM, the 7th day since the announcement</w:t>
      </w:r>
      <w:r w:rsidRPr="00702CDE">
        <w:rPr>
          <w:rFonts w:ascii="Sylfaen" w:eastAsia="Calibri" w:hAnsi="Sylfaen"/>
        </w:rPr>
        <w:t xml:space="preserve">.  Moreover, in order to receive invitation in paper form the Customer must submit a written application. The customer provides an invitation in paper form free of charge. </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In case of getting a request for providing the electronic invitation the customer shall ensure provision of the free of charge electronic invitation during the next business day following the day of receiving the application.</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Not receiving an invitation does not limit the rights of the participant to participate in the pricing request.</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lastRenderedPageBreak/>
        <w:t>The bids for the pricing request should be submitted electronically through Armeps e-procurement system (</w:t>
      </w:r>
      <w:hyperlink r:id="rId5" w:history="1">
        <w:r w:rsidRPr="00702CDE">
          <w:rPr>
            <w:rStyle w:val="Hyperlink"/>
            <w:rFonts w:ascii="Sylfaen" w:eastAsia="Calibri" w:hAnsi="Sylfaen"/>
            <w:color w:val="auto"/>
          </w:rPr>
          <w:t>www.armeps.am</w:t>
        </w:r>
      </w:hyperlink>
      <w:r w:rsidRPr="00702CDE">
        <w:rPr>
          <w:rFonts w:ascii="Sylfaen" w:eastAsia="Calibri" w:hAnsi="Sylfaen"/>
          <w:u w:val="single"/>
        </w:rPr>
        <w:t>)</w:t>
      </w:r>
      <w:r w:rsidRPr="00702CDE">
        <w:rPr>
          <w:rFonts w:ascii="Sylfaen" w:eastAsia="Calibri" w:hAnsi="Sylfaen"/>
        </w:rPr>
        <w:t xml:space="preserve"> latest at</w:t>
      </w:r>
      <w:r w:rsidRPr="00702CDE">
        <w:rPr>
          <w:rFonts w:ascii="Sylfaen" w:eastAsia="Calibri" w:hAnsi="Sylfaen"/>
          <w:b/>
        </w:rPr>
        <w:t xml:space="preserve"> 1</w:t>
      </w:r>
      <w:r w:rsidR="000E5CC8" w:rsidRPr="00702CDE">
        <w:rPr>
          <w:rFonts w:ascii="Sylfaen" w:eastAsia="Calibri" w:hAnsi="Sylfaen"/>
          <w:b/>
        </w:rPr>
        <w:t>2</w:t>
      </w:r>
      <w:r w:rsidRPr="00702CDE">
        <w:rPr>
          <w:rFonts w:ascii="Sylfaen" w:eastAsia="Calibri" w:hAnsi="Sylfaen"/>
          <w:b/>
        </w:rPr>
        <w:t>:</w:t>
      </w:r>
      <w:r w:rsidRPr="00702CDE">
        <w:rPr>
          <w:rFonts w:ascii="Sylfaen" w:eastAsia="Calibri" w:hAnsi="Sylfaen"/>
          <w:b/>
          <w:lang w:val="hy-AM"/>
        </w:rPr>
        <w:t>0</w:t>
      </w:r>
      <w:r w:rsidRPr="00702CDE">
        <w:rPr>
          <w:rFonts w:ascii="Sylfaen" w:eastAsia="Calibri" w:hAnsi="Sylfaen"/>
          <w:b/>
        </w:rPr>
        <w:t>0 AM, the 7th day</w:t>
      </w:r>
      <w:r w:rsidRPr="00702CDE">
        <w:rPr>
          <w:rFonts w:ascii="Sylfaen" w:eastAsia="Calibri" w:hAnsi="Sylfaen"/>
        </w:rPr>
        <w:t xml:space="preserve">. The bids besides Armenian can be presented also in Russian or English languages. </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The bid opening will be carried out electronically via Armeps e-procurement system latest</w:t>
      </w:r>
      <w:r w:rsidR="00511EA1" w:rsidRPr="00702CDE">
        <w:rPr>
          <w:rFonts w:ascii="Sylfaen" w:eastAsia="Calibri" w:hAnsi="Sylfaen"/>
        </w:rPr>
        <w:t xml:space="preserve"> </w:t>
      </w:r>
      <w:r w:rsidR="00746A4B" w:rsidRPr="00702CDE">
        <w:rPr>
          <w:rFonts w:ascii="Sylfaen" w:eastAsia="Calibri" w:hAnsi="Sylfaen"/>
        </w:rPr>
        <w:t>2</w:t>
      </w:r>
      <w:r w:rsidR="00562B16">
        <w:rPr>
          <w:rFonts w:ascii="Sylfaen" w:eastAsia="Calibri" w:hAnsi="Sylfaen"/>
        </w:rPr>
        <w:t>7</w:t>
      </w:r>
      <w:r w:rsidR="00511EA1" w:rsidRPr="00702CDE">
        <w:rPr>
          <w:rFonts w:ascii="Sylfaen" w:eastAsia="Calibri" w:hAnsi="Sylfaen"/>
          <w:b/>
        </w:rPr>
        <w:t>-th december</w:t>
      </w:r>
      <w:r w:rsidRPr="00702CDE">
        <w:rPr>
          <w:rFonts w:ascii="Sylfaen" w:eastAsia="Calibri" w:hAnsi="Sylfaen"/>
          <w:b/>
        </w:rPr>
        <w:t xml:space="preserve"> at</w:t>
      </w:r>
      <w:r w:rsidR="00511EA1" w:rsidRPr="00702CDE">
        <w:rPr>
          <w:rFonts w:ascii="Sylfaen" w:eastAsia="Calibri" w:hAnsi="Sylfaen"/>
          <w:b/>
        </w:rPr>
        <w:t xml:space="preserve"> </w:t>
      </w:r>
      <w:r w:rsidRPr="00702CDE">
        <w:rPr>
          <w:rFonts w:ascii="Sylfaen" w:eastAsia="Calibri" w:hAnsi="Sylfaen"/>
          <w:b/>
        </w:rPr>
        <w:t xml:space="preserve"> 1</w:t>
      </w:r>
      <w:r w:rsidR="000E5CC8" w:rsidRPr="00702CDE">
        <w:rPr>
          <w:rFonts w:ascii="Sylfaen" w:eastAsia="Calibri" w:hAnsi="Sylfaen"/>
          <w:b/>
        </w:rPr>
        <w:t>2</w:t>
      </w:r>
      <w:r w:rsidRPr="00702CDE">
        <w:rPr>
          <w:rFonts w:ascii="Sylfaen" w:eastAsia="Calibri" w:hAnsi="Sylfaen"/>
          <w:b/>
        </w:rPr>
        <w:t>:</w:t>
      </w:r>
      <w:r w:rsidRPr="00702CDE">
        <w:rPr>
          <w:rFonts w:ascii="Sylfaen" w:eastAsia="Calibri" w:hAnsi="Sylfaen"/>
          <w:b/>
          <w:lang w:val="hy-AM"/>
        </w:rPr>
        <w:t>0</w:t>
      </w:r>
      <w:r w:rsidRPr="00702CDE">
        <w:rPr>
          <w:rFonts w:ascii="Sylfaen" w:eastAsia="Calibri" w:hAnsi="Sylfaen"/>
          <w:b/>
        </w:rPr>
        <w:t>0 AM,.</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The appeals regarding this procedure are to be submitted to Procurement Appeals Board, at the following address: 1, Str. Melik-Adamyan, Yerevan. The appeal is conducted in the order defined by the pricing request.  To submit an appeal it is required to pay a fee, equal to 30 000 (thirty thousand) AMD, which has to be transferred to the following treasury account of the Minnistery of Finance, RA: “900008000482”.</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For more information regarding this announcement you can contact with the secretary of the assessment committee, Mrs. Susanna Aghadjanyan.</w:t>
      </w:r>
    </w:p>
    <w:p w:rsidR="00C55D33" w:rsidRPr="00702CDE" w:rsidRDefault="00C55D33" w:rsidP="00C55D33">
      <w:pPr>
        <w:spacing w:line="360" w:lineRule="auto"/>
        <w:ind w:firstLine="720"/>
        <w:jc w:val="both"/>
        <w:rPr>
          <w:rFonts w:ascii="Sylfaen" w:hAnsi="Sylfaen"/>
          <w:i/>
        </w:rPr>
      </w:pPr>
      <w:r w:rsidRPr="00702CDE">
        <w:rPr>
          <w:rFonts w:ascii="Sylfaen" w:eastAsia="Calibri" w:hAnsi="Sylfaen"/>
          <w:b/>
        </w:rPr>
        <w:t xml:space="preserve">Tel: </w:t>
      </w:r>
      <w:r w:rsidR="000E5CC8" w:rsidRPr="00702CDE">
        <w:rPr>
          <w:rFonts w:ascii="Sylfaen" w:hAnsi="Sylfaen"/>
          <w:i/>
        </w:rPr>
        <w:t>094568000</w:t>
      </w:r>
    </w:p>
    <w:p w:rsidR="000E5CC8" w:rsidRPr="00702CDE" w:rsidRDefault="00C55D33" w:rsidP="00C55D33">
      <w:pPr>
        <w:spacing w:line="360" w:lineRule="auto"/>
        <w:ind w:firstLine="720"/>
        <w:jc w:val="both"/>
        <w:rPr>
          <w:rFonts w:ascii="Sylfaen" w:hAnsi="Sylfaen"/>
          <w:i/>
        </w:rPr>
      </w:pPr>
      <w:r w:rsidRPr="00702CDE">
        <w:rPr>
          <w:rFonts w:ascii="Sylfaen" w:eastAsia="Calibri" w:hAnsi="Sylfaen"/>
          <w:b/>
        </w:rPr>
        <w:t xml:space="preserve">Email: </w:t>
      </w:r>
      <w:hyperlink r:id="rId6" w:history="1">
        <w:r w:rsidR="000E5CC8" w:rsidRPr="00702CDE">
          <w:rPr>
            <w:rStyle w:val="Hyperlink"/>
            <w:rFonts w:ascii="Sylfaen" w:hAnsi="Sylfaen"/>
            <w:i/>
          </w:rPr>
          <w:t>susannara1968@mail.ru</w:t>
        </w:r>
      </w:hyperlink>
    </w:p>
    <w:p w:rsidR="00C55D33" w:rsidRPr="00702CDE" w:rsidRDefault="00C55D33" w:rsidP="00C55D33">
      <w:pPr>
        <w:spacing w:line="360" w:lineRule="auto"/>
        <w:ind w:firstLine="720"/>
        <w:jc w:val="both"/>
        <w:rPr>
          <w:rFonts w:ascii="Sylfaen" w:hAnsi="Sylfaen" w:cs="Sylfaen"/>
          <w:i/>
        </w:rPr>
      </w:pPr>
      <w:r w:rsidRPr="00702CDE">
        <w:rPr>
          <w:rFonts w:ascii="Sylfaen" w:eastAsia="Calibri" w:hAnsi="Sylfaen"/>
          <w:b/>
        </w:rPr>
        <w:t xml:space="preserve">Customer: </w:t>
      </w:r>
      <w:r w:rsidR="00173DE3" w:rsidRPr="00173DE3">
        <w:rPr>
          <w:rFonts w:ascii="inherit" w:hAnsi="inherit"/>
          <w:color w:val="212121"/>
        </w:rPr>
        <w:t>Abovyan's No.1 special / supportive school for children with intellectual disabilities</w:t>
      </w:r>
    </w:p>
    <w:p w:rsidR="00A9101A" w:rsidRPr="00702CDE" w:rsidRDefault="00A9101A">
      <w:bookmarkStart w:id="0" w:name="_GoBack"/>
      <w:bookmarkEnd w:id="0"/>
    </w:p>
    <w:sectPr w:rsidR="00A9101A" w:rsidRPr="00702CDE" w:rsidSect="00A910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2"/>
  </w:compat>
  <w:rsids>
    <w:rsidRoot w:val="00C55D33"/>
    <w:rsid w:val="000E5CC8"/>
    <w:rsid w:val="00173DE3"/>
    <w:rsid w:val="00186FE9"/>
    <w:rsid w:val="003340BD"/>
    <w:rsid w:val="004D5370"/>
    <w:rsid w:val="00511EA1"/>
    <w:rsid w:val="00526C78"/>
    <w:rsid w:val="00562B16"/>
    <w:rsid w:val="00702CDE"/>
    <w:rsid w:val="00746A4B"/>
    <w:rsid w:val="007B133B"/>
    <w:rsid w:val="007F6B33"/>
    <w:rsid w:val="00A9101A"/>
    <w:rsid w:val="00C55D33"/>
    <w:rsid w:val="00E92D39"/>
    <w:rsid w:val="00F862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D3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55D33"/>
    <w:rPr>
      <w:color w:val="0000FF"/>
      <w:u w:val="single"/>
    </w:rPr>
  </w:style>
  <w:style w:type="paragraph" w:styleId="HTMLPreformatted">
    <w:name w:val="HTML Preformatted"/>
    <w:basedOn w:val="Normal"/>
    <w:link w:val="HTMLPreformattedChar"/>
    <w:uiPriority w:val="99"/>
    <w:unhideWhenUsed/>
    <w:rsid w:val="004D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4D537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3604">
      <w:bodyDiv w:val="1"/>
      <w:marLeft w:val="0"/>
      <w:marRight w:val="0"/>
      <w:marTop w:val="0"/>
      <w:marBottom w:val="0"/>
      <w:divBdr>
        <w:top w:val="none" w:sz="0" w:space="0" w:color="auto"/>
        <w:left w:val="none" w:sz="0" w:space="0" w:color="auto"/>
        <w:bottom w:val="none" w:sz="0" w:space="0" w:color="auto"/>
        <w:right w:val="none" w:sz="0" w:space="0" w:color="auto"/>
      </w:divBdr>
    </w:div>
    <w:div w:id="229537827">
      <w:bodyDiv w:val="1"/>
      <w:marLeft w:val="0"/>
      <w:marRight w:val="0"/>
      <w:marTop w:val="0"/>
      <w:marBottom w:val="0"/>
      <w:divBdr>
        <w:top w:val="none" w:sz="0" w:space="0" w:color="auto"/>
        <w:left w:val="none" w:sz="0" w:space="0" w:color="auto"/>
        <w:bottom w:val="none" w:sz="0" w:space="0" w:color="auto"/>
        <w:right w:val="none" w:sz="0" w:space="0" w:color="auto"/>
      </w:divBdr>
    </w:div>
    <w:div w:id="241991639">
      <w:bodyDiv w:val="1"/>
      <w:marLeft w:val="0"/>
      <w:marRight w:val="0"/>
      <w:marTop w:val="0"/>
      <w:marBottom w:val="0"/>
      <w:divBdr>
        <w:top w:val="none" w:sz="0" w:space="0" w:color="auto"/>
        <w:left w:val="none" w:sz="0" w:space="0" w:color="auto"/>
        <w:bottom w:val="none" w:sz="0" w:space="0" w:color="auto"/>
        <w:right w:val="none" w:sz="0" w:space="0" w:color="auto"/>
      </w:divBdr>
    </w:div>
    <w:div w:id="1102720534">
      <w:bodyDiv w:val="1"/>
      <w:marLeft w:val="0"/>
      <w:marRight w:val="0"/>
      <w:marTop w:val="0"/>
      <w:marBottom w:val="0"/>
      <w:divBdr>
        <w:top w:val="none" w:sz="0" w:space="0" w:color="auto"/>
        <w:left w:val="none" w:sz="0" w:space="0" w:color="auto"/>
        <w:bottom w:val="none" w:sz="0" w:space="0" w:color="auto"/>
        <w:right w:val="none" w:sz="0" w:space="0" w:color="auto"/>
      </w:divBdr>
    </w:div>
    <w:div w:id="124526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susannara1968@mail.ru"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485</Words>
  <Characters>2771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User</dc:creator>
  <cp:keywords>https://mul2-kotayk.gov.am/tasks/49270/oneclick/20- 01 eng (1).docx?token=f3518a977bd9bab753647534bffac62e</cp:keywords>
  <dc:description/>
  <cp:lastModifiedBy>User</cp:lastModifiedBy>
  <cp:revision>11</cp:revision>
  <dcterms:created xsi:type="dcterms:W3CDTF">2017-10-16T20:55:00Z</dcterms:created>
  <dcterms:modified xsi:type="dcterms:W3CDTF">2019-12-20T03:57:00Z</dcterms:modified>
</cp:coreProperties>
</file>